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24" w:rsidRDefault="00F66224" w:rsidP="00F66224">
      <w:pPr>
        <w:spacing w:after="0" w:line="360" w:lineRule="auto"/>
        <w:rPr>
          <w:rFonts w:ascii="Times New Roman" w:eastAsia="Times New Roman" w:hAnsi="Times New Roman" w:cs="Times New Roman"/>
          <w:sz w:val="28"/>
          <w:szCs w:val="28"/>
          <w:lang w:eastAsia="el-GR"/>
        </w:rPr>
      </w:pPr>
      <w:r>
        <w:rPr>
          <w:rFonts w:ascii="Times New Roman" w:eastAsia="Times New Roman" w:hAnsi="Times New Roman" w:cs="Times New Roman"/>
          <w:noProof/>
          <w:sz w:val="28"/>
          <w:szCs w:val="28"/>
          <w:lang w:eastAsia="el-GR"/>
        </w:rPr>
        <w:drawing>
          <wp:inline distT="0" distB="0" distL="0" distR="0">
            <wp:extent cx="1762125" cy="734219"/>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raryLogoGreek_αυτοκόλλητο.jpg"/>
                    <pic:cNvPicPr/>
                  </pic:nvPicPr>
                  <pic:blipFill>
                    <a:blip r:embed="rId4">
                      <a:extLst>
                        <a:ext uri="{28A0092B-C50C-407E-A947-70E740481C1C}">
                          <a14:useLocalDpi xmlns:a14="http://schemas.microsoft.com/office/drawing/2010/main" val="0"/>
                        </a:ext>
                      </a:extLst>
                    </a:blip>
                    <a:stretch>
                      <a:fillRect/>
                    </a:stretch>
                  </pic:blipFill>
                  <pic:spPr>
                    <a:xfrm>
                      <a:off x="0" y="0"/>
                      <a:ext cx="1815246" cy="756353"/>
                    </a:xfrm>
                    <a:prstGeom prst="rect">
                      <a:avLst/>
                    </a:prstGeom>
                  </pic:spPr>
                </pic:pic>
              </a:graphicData>
            </a:graphic>
          </wp:inline>
        </w:drawing>
      </w:r>
      <w:bookmarkStart w:id="0" w:name="_GoBack"/>
      <w:bookmarkEnd w:id="0"/>
    </w:p>
    <w:p w:rsidR="00174DA4" w:rsidRPr="001163D2" w:rsidRDefault="00174DA4" w:rsidP="00174DA4">
      <w:pPr>
        <w:spacing w:after="0" w:line="360" w:lineRule="auto"/>
        <w:jc w:val="center"/>
        <w:rPr>
          <w:rFonts w:ascii="Times New Roman" w:eastAsia="Times New Roman" w:hAnsi="Times New Roman" w:cs="Times New Roman"/>
          <w:sz w:val="28"/>
          <w:szCs w:val="28"/>
          <w:lang w:eastAsia="el-GR"/>
        </w:rPr>
      </w:pPr>
      <w:r w:rsidRPr="001163D2">
        <w:rPr>
          <w:rFonts w:ascii="Times New Roman" w:eastAsia="Times New Roman" w:hAnsi="Times New Roman" w:cs="Times New Roman"/>
          <w:sz w:val="28"/>
          <w:szCs w:val="28"/>
          <w:lang w:eastAsia="el-GR"/>
        </w:rPr>
        <w:t xml:space="preserve">Ιδιωτικό Συμφωνητικό </w:t>
      </w:r>
      <w:r w:rsidRPr="00F3033A">
        <w:rPr>
          <w:rFonts w:ascii="Times New Roman" w:eastAsia="Times New Roman" w:hAnsi="Times New Roman" w:cs="Times New Roman"/>
          <w:sz w:val="28"/>
          <w:szCs w:val="28"/>
          <w:lang w:eastAsia="el-GR"/>
        </w:rPr>
        <w:t>Η</w:t>
      </w:r>
      <w:r w:rsidRPr="001163D2">
        <w:rPr>
          <w:rFonts w:ascii="Times New Roman" w:eastAsia="Times New Roman" w:hAnsi="Times New Roman" w:cs="Times New Roman"/>
          <w:sz w:val="28"/>
          <w:szCs w:val="28"/>
          <w:lang w:eastAsia="el-GR"/>
        </w:rPr>
        <w:t>λεκτρονικής Έκδοσης Επιστημονικού Περιοδικού και Παραχώρησης Δικαιωμάτων Διάθεσης και Χρήσης του</w:t>
      </w:r>
    </w:p>
    <w:p w:rsidR="00174DA4" w:rsidRDefault="00174DA4" w:rsidP="00174DA4">
      <w:pPr>
        <w:spacing w:after="0" w:line="360" w:lineRule="auto"/>
        <w:jc w:val="both"/>
        <w:rPr>
          <w:rFonts w:ascii="Times New Roman" w:eastAsia="Times New Roman" w:hAnsi="Times New Roman" w:cs="Times New Roman"/>
          <w:sz w:val="24"/>
          <w:szCs w:val="24"/>
          <w:lang w:eastAsia="el-GR"/>
        </w:rPr>
      </w:pPr>
    </w:p>
    <w:p w:rsidR="00174DA4"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Η Βιβλιοθήκη &amp; Κέντρο Πληροφόρησης του Πανεπιστημίου Μακεδονίας (εφεξής Βιβλιοθήκη) αναγνωρίζοντας την ανάγκη για την ενίσχυση </w:t>
      </w:r>
      <w:r>
        <w:rPr>
          <w:rFonts w:ascii="Times New Roman" w:eastAsia="Times New Roman" w:hAnsi="Times New Roman" w:cs="Times New Roman"/>
          <w:sz w:val="24"/>
          <w:szCs w:val="24"/>
          <w:lang w:eastAsia="el-GR"/>
        </w:rPr>
        <w:t>της</w:t>
      </w:r>
      <w:r w:rsidRPr="00F3033A">
        <w:rPr>
          <w:rFonts w:ascii="Times New Roman" w:eastAsia="Times New Roman" w:hAnsi="Times New Roman" w:cs="Times New Roman"/>
          <w:sz w:val="24"/>
          <w:szCs w:val="24"/>
          <w:lang w:eastAsia="el-GR"/>
        </w:rPr>
        <w:t xml:space="preserve"> ακαδημαϊκής επικοινωνίας, την προώθηση και διάδοση της ελεύθερης επιστημονικής γνώσης και την διασφάλιση της παρουσίας της σε ένα διαρκώς μεταβαλλόμενο ψηφιακό περιβάλλον παρέχει την υπηρεσία ηλεκτρονικής διαχείρισης και έκδοσης επιστημονικών περιοδικών, με τη χρήση του συστήματος ελεύθερου λογισμικού OJS (Open Journal Systems) ακολουθώντας την πολιτική της Ανοικτής Πρόσβασης (Open Access Policy). </w:t>
      </w:r>
    </w:p>
    <w:p w:rsidR="00174DA4" w:rsidRDefault="00174DA4" w:rsidP="00174DA4">
      <w:pPr>
        <w:spacing w:after="0" w:line="360" w:lineRule="auto"/>
        <w:jc w:val="both"/>
        <w:rPr>
          <w:rFonts w:ascii="Times New Roman" w:eastAsia="Times New Roman" w:hAnsi="Times New Roman" w:cs="Times New Roman"/>
          <w:sz w:val="24"/>
          <w:szCs w:val="24"/>
          <w:lang w:eastAsia="el-GR"/>
        </w:rPr>
      </w:pP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Με το παρόν έγγραφο, </w:t>
      </w:r>
      <w:r w:rsidR="00943414">
        <w:rPr>
          <w:rFonts w:ascii="Times New Roman" w:eastAsia="Times New Roman" w:hAnsi="Times New Roman" w:cs="Times New Roman"/>
          <w:sz w:val="24"/>
          <w:szCs w:val="24"/>
          <w:lang w:eastAsia="el-GR"/>
        </w:rPr>
        <w:t xml:space="preserve">τα δύο συμβαλλόμενα μέρη: α) η Βιβλιοθήκη </w:t>
      </w:r>
      <w:r w:rsidRPr="00F3033A">
        <w:rPr>
          <w:rFonts w:ascii="Times New Roman" w:eastAsia="Times New Roman" w:hAnsi="Times New Roman" w:cs="Times New Roman"/>
          <w:sz w:val="24"/>
          <w:szCs w:val="24"/>
          <w:lang w:eastAsia="el-GR"/>
        </w:rPr>
        <w:t xml:space="preserve">και β) </w:t>
      </w:r>
      <w:r w:rsidR="00943414">
        <w:rPr>
          <w:rFonts w:ascii="Times New Roman" w:eastAsia="Times New Roman" w:hAnsi="Times New Roman" w:cs="Times New Roman"/>
          <w:sz w:val="24"/>
          <w:szCs w:val="24"/>
          <w:lang w:eastAsia="el-GR"/>
        </w:rPr>
        <w:t>………………………………………………………………………………….……….</w:t>
      </w:r>
      <w:r w:rsidR="00F60CAE" w:rsidRPr="002541BD">
        <w:rPr>
          <w:rFonts w:ascii="Times New Roman" w:eastAsia="Times New Roman" w:hAnsi="Times New Roman" w:cs="Times New Roman"/>
          <w:sz w:val="24"/>
          <w:szCs w:val="24"/>
          <w:lang w:eastAsia="el-GR"/>
        </w:rPr>
        <w:t>,</w:t>
      </w:r>
      <w:r w:rsidR="00943414">
        <w:rPr>
          <w:rFonts w:ascii="Times New Roman" w:eastAsia="Times New Roman" w:hAnsi="Times New Roman" w:cs="Times New Roman"/>
          <w:sz w:val="24"/>
          <w:szCs w:val="24"/>
          <w:lang w:eastAsia="el-GR"/>
        </w:rPr>
        <w:t xml:space="preserve"> </w:t>
      </w:r>
      <w:r w:rsidRPr="00F3033A">
        <w:rPr>
          <w:rFonts w:ascii="Times New Roman" w:eastAsia="Times New Roman" w:hAnsi="Times New Roman" w:cs="Times New Roman"/>
          <w:sz w:val="24"/>
          <w:szCs w:val="24"/>
          <w:lang w:eastAsia="el-GR"/>
        </w:rPr>
        <w:t>εκδό</w:t>
      </w:r>
      <w:r>
        <w:rPr>
          <w:rFonts w:ascii="Times New Roman" w:eastAsia="Times New Roman" w:hAnsi="Times New Roman" w:cs="Times New Roman"/>
          <w:sz w:val="24"/>
          <w:szCs w:val="24"/>
          <w:lang w:eastAsia="el-GR"/>
        </w:rPr>
        <w:t>της/</w:t>
      </w:r>
      <w:proofErr w:type="spellStart"/>
      <w:r>
        <w:rPr>
          <w:rFonts w:ascii="Times New Roman" w:eastAsia="Times New Roman" w:hAnsi="Times New Roman" w:cs="Times New Roman"/>
          <w:sz w:val="24"/>
          <w:szCs w:val="24"/>
          <w:lang w:eastAsia="el-GR"/>
        </w:rPr>
        <w:t>τρια</w:t>
      </w:r>
      <w:proofErr w:type="spellEnd"/>
      <w:r>
        <w:rPr>
          <w:rFonts w:ascii="Times New Roman" w:eastAsia="Times New Roman" w:hAnsi="Times New Roman" w:cs="Times New Roman"/>
          <w:sz w:val="24"/>
          <w:szCs w:val="24"/>
          <w:lang w:eastAsia="el-GR"/>
        </w:rPr>
        <w:t xml:space="preserve"> του περιοδικού (εφεξής </w:t>
      </w:r>
      <w:r w:rsidRPr="00F3033A">
        <w:rPr>
          <w:rFonts w:ascii="Times New Roman" w:eastAsia="Times New Roman" w:hAnsi="Times New Roman" w:cs="Times New Roman"/>
          <w:sz w:val="24"/>
          <w:szCs w:val="24"/>
          <w:lang w:eastAsia="el-GR"/>
        </w:rPr>
        <w:t xml:space="preserve">Εκδότης) </w:t>
      </w:r>
      <w:r w:rsidR="00943414">
        <w:rPr>
          <w:rFonts w:ascii="Times New Roman" w:eastAsia="Times New Roman" w:hAnsi="Times New Roman" w:cs="Times New Roman"/>
          <w:b/>
          <w:sz w:val="24"/>
          <w:szCs w:val="24"/>
          <w:lang w:eastAsia="el-GR"/>
        </w:rPr>
        <w:t>………………………………………………………………………………………..…</w:t>
      </w:r>
      <w:r w:rsidRPr="00F3033A">
        <w:rPr>
          <w:rFonts w:ascii="Times New Roman" w:eastAsia="Times New Roman" w:hAnsi="Times New Roman" w:cs="Times New Roman"/>
          <w:sz w:val="24"/>
          <w:szCs w:val="24"/>
          <w:lang w:eastAsia="el-GR"/>
        </w:rPr>
        <w:t xml:space="preserve">(όνομα περιοδικού) συμφωνούν στα εξής: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1. Η Βιβλιοθήκη δεσμεύεται να: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εγκαταστήσει, συντηρήσει και διαθέσει πρόσβαση στο λογισμικό του OJS, καθώς και να δημιουργήσει έναν μοναδικό λογαριασμό για τον Εκδότη, έτσι ώστε να πραγματοποιήσει επιτυχώς τη διαχείριση και τη δημοσίευση του περιοδικού</w:t>
      </w:r>
      <w:r>
        <w:rPr>
          <w:rFonts w:ascii="Times New Roman" w:eastAsia="Times New Roman" w:hAnsi="Times New Roman" w:cs="Times New Roman"/>
          <w:sz w:val="24"/>
          <w:szCs w:val="24"/>
          <w:lang w:eastAsia="el-GR"/>
        </w:rPr>
        <w:t>.</w:t>
      </w:r>
    </w:p>
    <w:p w:rsidR="00174DA4" w:rsidRPr="003C00D5" w:rsidRDefault="00174DA4" w:rsidP="00174DA4">
      <w:pPr>
        <w:spacing w:after="0" w:line="360" w:lineRule="auto"/>
        <w:jc w:val="both"/>
        <w:rPr>
          <w:rFonts w:ascii="Times New Roman" w:eastAsia="Times New Roman" w:hAnsi="Times New Roman" w:cs="Times New Roman"/>
          <w:sz w:val="24"/>
          <w:szCs w:val="24"/>
          <w:lang w:eastAsia="el-GR"/>
        </w:rPr>
      </w:pPr>
      <w:r w:rsidRPr="003C00D5">
        <w:rPr>
          <w:rFonts w:ascii="Times New Roman" w:eastAsia="Times New Roman" w:hAnsi="Times New Roman" w:cs="Times New Roman"/>
          <w:sz w:val="24"/>
          <w:szCs w:val="24"/>
          <w:lang w:eastAsia="el-GR"/>
        </w:rPr>
        <w:t xml:space="preserve">• παρέχει τις ανάλογες υπηρεσίες που αντιστοιχούν σε κάθε επίπεδο που αναφέρεται στο Παράρτημα Ι της πολιτικής χρήσης της υπηρεσίας που επισυνάπτεται στο παρόν συμφωνητικό </w:t>
      </w:r>
      <w:r>
        <w:rPr>
          <w:rFonts w:ascii="Times New Roman" w:eastAsia="Times New Roman" w:hAnsi="Times New Roman" w:cs="Times New Roman"/>
          <w:sz w:val="24"/>
          <w:szCs w:val="24"/>
          <w:lang w:eastAsia="el-GR"/>
        </w:rPr>
        <w:t>ανάλογα και με τη συμφωνία που έχει προηγηθεί.</w:t>
      </w:r>
      <w:r w:rsidRPr="003C00D5">
        <w:rPr>
          <w:rFonts w:ascii="Times New Roman" w:eastAsia="Times New Roman" w:hAnsi="Times New Roman" w:cs="Times New Roman"/>
          <w:sz w:val="24"/>
          <w:szCs w:val="24"/>
          <w:lang w:eastAsia="el-GR"/>
        </w:rPr>
        <w:t>.</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 παρέχει υποστήριξη προς τους διαχειριστές του περιοδικού για λειτουργικά θέματα (π.χ. εκπαίδευση, επίλυση τεχνικών προβλημάτων).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διαθέτει ελεύθερα και χωρίς κόστος το περιεχόμενο του περιοδικού.</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σε περίπτωση φιλοξενίας περιοδικού που δεν είναι νέο αλλά διαθέτει και παλαιότερα έντυπα τεύχη, η Βιβλιοθήκη δεν υποχρεούται να προχωρήσει σε αναδρομική ψηφιοποίηση των τευχών του</w:t>
      </w:r>
      <w:r>
        <w:rPr>
          <w:rFonts w:ascii="Times New Roman" w:eastAsia="Times New Roman" w:hAnsi="Times New Roman" w:cs="Times New Roman"/>
          <w:sz w:val="24"/>
          <w:szCs w:val="24"/>
          <w:lang w:eastAsia="el-GR"/>
        </w:rPr>
        <w:t>.</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ενημερών</w:t>
      </w:r>
      <w:r w:rsidR="00E27009">
        <w:rPr>
          <w:rFonts w:ascii="Times New Roman" w:eastAsia="Times New Roman" w:hAnsi="Times New Roman" w:cs="Times New Roman"/>
          <w:sz w:val="24"/>
          <w:szCs w:val="24"/>
          <w:lang w:eastAsia="el-GR"/>
        </w:rPr>
        <w:t xml:space="preserve">ει τον Εκδότη, γραπτώς ή μέσω </w:t>
      </w:r>
      <w:r w:rsidR="00E27009" w:rsidRPr="00F3033A">
        <w:rPr>
          <w:rFonts w:ascii="Times New Roman" w:eastAsia="Times New Roman" w:hAnsi="Times New Roman" w:cs="Times New Roman"/>
          <w:sz w:val="24"/>
          <w:szCs w:val="24"/>
          <w:lang w:eastAsia="el-GR"/>
        </w:rPr>
        <w:t>email</w:t>
      </w:r>
      <w:r w:rsidRPr="00F3033A">
        <w:rPr>
          <w:rFonts w:ascii="Times New Roman" w:eastAsia="Times New Roman" w:hAnsi="Times New Roman" w:cs="Times New Roman"/>
          <w:sz w:val="24"/>
          <w:szCs w:val="24"/>
          <w:lang w:eastAsia="el-GR"/>
        </w:rPr>
        <w:t xml:space="preserve">, σε περίπτωση πραγματοποίησης αναβάθμισης ή συντήρησης του συστήματος, ή ακόμη και προσωρινής διακοπής της λειτουργίας της υπηρεσίας, ή οποιουδήποτε άλλου μέτρου μπορεί να επηρεάσει την </w:t>
      </w:r>
      <w:r w:rsidRPr="00F3033A">
        <w:rPr>
          <w:rFonts w:ascii="Times New Roman" w:eastAsia="Times New Roman" w:hAnsi="Times New Roman" w:cs="Times New Roman"/>
          <w:sz w:val="24"/>
          <w:szCs w:val="24"/>
          <w:lang w:eastAsia="el-GR"/>
        </w:rPr>
        <w:lastRenderedPageBreak/>
        <w:t xml:space="preserve">έκδοση του περιοδικού, εντός διαστήματος τουλάχιστον τριών (3) ημερών πριν την εκτέλεση κάποιας ή κάποιων από τις παραπάνω ενέργειες. </w:t>
      </w:r>
    </w:p>
    <w:p w:rsidR="00174DA4"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 ενημερώσει γραπτώς τον Εκδότη για ενδεχόμενη διακοπή παροχής των υπηρεσιών φιλοξενίας εντός διαστήματος τουλάχιστον τριών (3) μηνών πριν την οριστική διακοπή. </w:t>
      </w:r>
    </w:p>
    <w:p w:rsidR="00174DA4"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2. Ο Εκδότης δεσμεύεται να: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παρέχει στη Βιβλιοθήκη μη αποκλειστική άδεια σε παγκόσμιο επίπεδο για την ηλεκτρονική διάθεση του περιεχομένου του περιοδικού,</w:t>
      </w:r>
      <w:r>
        <w:rPr>
          <w:rFonts w:ascii="Times New Roman" w:eastAsia="Times New Roman" w:hAnsi="Times New Roman" w:cs="Times New Roman"/>
          <w:sz w:val="24"/>
          <w:szCs w:val="24"/>
          <w:lang w:eastAsia="el-GR"/>
        </w:rPr>
        <w:t xml:space="preserve"> των περιλήψεων των άρθρων (abstracts</w:t>
      </w:r>
      <w:r w:rsidRPr="00F3033A">
        <w:rPr>
          <w:rFonts w:ascii="Times New Roman" w:eastAsia="Times New Roman" w:hAnsi="Times New Roman" w:cs="Times New Roman"/>
          <w:sz w:val="24"/>
          <w:szCs w:val="24"/>
          <w:lang w:eastAsia="el-GR"/>
        </w:rPr>
        <w:t xml:space="preserve">), των πινάκων περιεχομένων, των βιβλιογραφικών αναφορών και των μεταδεδομένων που περιγράφουν το περιεχόμενο του περιοδικού.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παρέχει τα ονόματα και τα στοιχεία επικοινωνίας των ατόμων που θα εμπλακούν στην εκδοτική διαδικασία. Σε περίπτωση που αυτά τα άτομα αλλάξουν, θα πρέπει η Βιβλιοθήκη</w:t>
      </w:r>
      <w:r w:rsidR="00DC18CF">
        <w:rPr>
          <w:rFonts w:ascii="Times New Roman" w:eastAsia="Times New Roman" w:hAnsi="Times New Roman" w:cs="Times New Roman"/>
          <w:sz w:val="24"/>
          <w:szCs w:val="24"/>
          <w:lang w:eastAsia="el-GR"/>
        </w:rPr>
        <w:t xml:space="preserve"> να ενημερωθεί γραπτώς ή μέσω </w:t>
      </w:r>
      <w:r w:rsidR="00DC18CF" w:rsidRPr="00F3033A">
        <w:rPr>
          <w:rFonts w:ascii="Times New Roman" w:eastAsia="Times New Roman" w:hAnsi="Times New Roman" w:cs="Times New Roman"/>
          <w:sz w:val="24"/>
          <w:szCs w:val="24"/>
          <w:lang w:eastAsia="el-GR"/>
        </w:rPr>
        <w:t>email</w:t>
      </w:r>
      <w:r w:rsidRPr="00F3033A">
        <w:rPr>
          <w:rFonts w:ascii="Times New Roman" w:eastAsia="Times New Roman" w:hAnsi="Times New Roman" w:cs="Times New Roman"/>
          <w:sz w:val="24"/>
          <w:szCs w:val="24"/>
          <w:lang w:eastAsia="el-GR"/>
        </w:rPr>
        <w:t xml:space="preserve"> και εγκαίρως για τις αλλαγές. </w:t>
      </w:r>
    </w:p>
    <w:p w:rsidR="00174DA4" w:rsidRPr="008F05B3" w:rsidRDefault="00174DA4" w:rsidP="00174DA4">
      <w:pPr>
        <w:spacing w:after="0" w:line="360" w:lineRule="auto"/>
        <w:jc w:val="both"/>
        <w:rPr>
          <w:rFonts w:ascii="Times New Roman" w:eastAsia="Times New Roman" w:hAnsi="Times New Roman" w:cs="Times New Roman"/>
          <w:sz w:val="24"/>
          <w:szCs w:val="24"/>
          <w:lang w:eastAsia="el-GR"/>
        </w:rPr>
      </w:pPr>
      <w:r w:rsidRPr="008F05B3">
        <w:rPr>
          <w:rFonts w:ascii="Times New Roman" w:eastAsia="Times New Roman" w:hAnsi="Times New Roman" w:cs="Times New Roman"/>
          <w:sz w:val="24"/>
          <w:szCs w:val="24"/>
          <w:lang w:eastAsia="el-GR"/>
        </w:rPr>
        <w:t xml:space="preserve">• αναλάβει όλες τις ευθύνες ανάλογα με το επίπεδο υπηρεσιών που έχει συμφωνηθεί με τη Βιβλιοθήκη, όπως αναφέρονται στο Παράρτημα Ι της πολιτικής χρήσης της υπηρεσίας.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 αναλάβει πλήρως την ευθύνη σύναψης συμφωνιών με τους συγγραφείς προκειμένου τα έργα τους να συμπεριληφθούν στο περιοδικό, καθώς και λήψης αδειών χρήσης και επαναχρησιμοποίησης κάθε περιεχομένου που προστατεύεται από πνευματικά δικαιώματα.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 αναλάβει πλήρως την ευθύνη για το περιεχόμενο του περιοδικού και να απαλλάξει τη Βιβλιοθήκη από κάθε αγωγή, μήνυση και προσφυγή στη δικαιοσύνη, κάθε αξίωση, απαίτηση και κόστος (συμπεριλαμβανομένων των νομικών εξόδων και των εξόδων εμπειρογνωμοσύνης) που τυχόν προκύψει και αφορά στο περιεχόμενο.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 διαθέσει το περιεχόμενο του περιοδικού ελεύθερα, σύμφωνα με την πολιτική της Ανοικτής Πρόσβασης.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 ειδοποιήσει τη Βιβλιοθήκη για τυχόν επικείμενη διακοπή της συνεργασίας ή/και της δημοσίευσης του περιοδικού, γραπτώς ή μέσω email και εντός διαστήματος τουλάχιστον τριών (3) μηνών πριν την διακοπή της συνεργασίας/δημοσίευσης του επιστημονικού περιοδικού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3. Η συμφωνία αυτή δεν εκχωρεί στη Βιβλιοθήκη ή οποιονδήποτε άλλο χρήστη του περιοδικού το δικαίωμα να αλλοιώσει ή να διασκευάσει τα άρθρα με οποιονδήποτε τρόπο.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lastRenderedPageBreak/>
        <w:t xml:space="preserve">4. Καμία τροποποίηση της συμφωνίας αυτής δεν θα είναι δεσμευτική για τους συμβαλλόμενους εφόσον δεν συμφωνηθεί εγγράφως και από τα δύο μέρη.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 xml:space="preserve">5. Κάθε ένας από τους δύο συμβαλλόμενους έχει το δικαίωμα καταγγελίας της παρούσας συμφωνίας εντός χρονικού διαστήματος 60 ημερών, με αποστολή σχετικού εγγράφου. Το προαναφερθέν χρονικό διάστημα των 60 ημερών ξεκινά να προσμετρείται από την ημερομηνία κοινοποίησης του εγγράφου. </w:t>
      </w:r>
    </w:p>
    <w:p w:rsidR="00174DA4" w:rsidRPr="00F3033A" w:rsidRDefault="00174DA4" w:rsidP="00174DA4">
      <w:pPr>
        <w:spacing w:after="0" w:line="360" w:lineRule="auto"/>
        <w:jc w:val="both"/>
        <w:rPr>
          <w:rFonts w:ascii="Times New Roman" w:eastAsia="Times New Roman" w:hAnsi="Times New Roman" w:cs="Times New Roman"/>
          <w:sz w:val="24"/>
          <w:szCs w:val="24"/>
          <w:lang w:eastAsia="el-GR"/>
        </w:rPr>
      </w:pPr>
      <w:r w:rsidRPr="00F3033A">
        <w:rPr>
          <w:rFonts w:ascii="Times New Roman" w:eastAsia="Times New Roman" w:hAnsi="Times New Roman" w:cs="Times New Roman"/>
          <w:sz w:val="24"/>
          <w:szCs w:val="24"/>
          <w:lang w:eastAsia="el-GR"/>
        </w:rPr>
        <w:t>6. Με τη λήξη της συμφωνίας αυτής για κάθε λόγο, η Βιβλιοθήκη διατηρεί το δικαίωμα διατήρησης του περιεχομένου του περιοδικού που είχε εισαχθεί στη βάση του συστήματος του OJS έως την ημέρα λήξης της συμφωνίας. Η χρήση του υλικού αυτού θα συνεχίσει να διέπεται από τους σχετικούς όρους της συμφωνίας αυτής.</w:t>
      </w:r>
    </w:p>
    <w:p w:rsidR="00174DA4" w:rsidRDefault="00174DA4" w:rsidP="00174DA4">
      <w:pPr>
        <w:spacing w:after="0" w:line="360" w:lineRule="auto"/>
        <w:jc w:val="both"/>
        <w:rPr>
          <w:rFonts w:ascii="Times New Roman" w:eastAsia="Times New Roman" w:hAnsi="Times New Roman" w:cs="Times New Roman"/>
          <w:sz w:val="24"/>
          <w:szCs w:val="24"/>
          <w:lang w:eastAsia="el-GR"/>
        </w:rPr>
      </w:pPr>
    </w:p>
    <w:p w:rsidR="00174DA4" w:rsidRPr="002C1498" w:rsidRDefault="00174DA4" w:rsidP="00174DA4">
      <w:pPr>
        <w:spacing w:after="0" w:line="360" w:lineRule="auto"/>
        <w:jc w:val="center"/>
        <w:rPr>
          <w:rFonts w:ascii="Arial" w:hAnsi="Arial" w:cs="Arial"/>
          <w:sz w:val="28"/>
          <w:szCs w:val="28"/>
        </w:rPr>
      </w:pPr>
      <w:r w:rsidRPr="002C1498">
        <w:rPr>
          <w:rFonts w:ascii="Arial" w:hAnsi="Arial" w:cs="Arial"/>
          <w:sz w:val="28"/>
          <w:szCs w:val="28"/>
        </w:rPr>
        <w:t>ΟΙ ΣΥΜΒΑΛΛΟΜΕΝΟΙ</w:t>
      </w:r>
    </w:p>
    <w:p w:rsidR="00174DA4" w:rsidRDefault="00174DA4" w:rsidP="00174DA4">
      <w:pPr>
        <w:spacing w:after="0" w:line="360" w:lineRule="auto"/>
        <w:jc w:val="center"/>
        <w:rPr>
          <w:rFonts w:ascii="Arial" w:hAnsi="Arial" w:cs="Arial"/>
          <w:sz w:val="30"/>
          <w:szCs w:val="30"/>
        </w:rPr>
      </w:pPr>
    </w:p>
    <w:p w:rsidR="00174DA4" w:rsidRDefault="0091243B" w:rsidP="00174DA4">
      <w:pPr>
        <w:spacing w:after="0" w:line="360" w:lineRule="auto"/>
        <w:rPr>
          <w:rFonts w:ascii="Arial" w:hAnsi="Arial" w:cs="Arial"/>
          <w:b/>
          <w:sz w:val="24"/>
          <w:szCs w:val="24"/>
        </w:rPr>
      </w:pPr>
      <w:r>
        <w:rPr>
          <w:rFonts w:ascii="Arial" w:hAnsi="Arial" w:cs="Arial"/>
          <w:b/>
          <w:sz w:val="24"/>
          <w:szCs w:val="24"/>
        </w:rPr>
        <w:t xml:space="preserve">Για </w:t>
      </w:r>
      <w:r w:rsidRPr="0091243B">
        <w:rPr>
          <w:rFonts w:ascii="Arial" w:hAnsi="Arial" w:cs="Arial"/>
          <w:b/>
          <w:sz w:val="24"/>
          <w:szCs w:val="24"/>
        </w:rPr>
        <w:t>τη Βιβλιοθήκη</w:t>
      </w:r>
      <w:r w:rsidR="00943414">
        <w:rPr>
          <w:rFonts w:ascii="Arial" w:hAnsi="Arial" w:cs="Arial"/>
          <w:b/>
          <w:sz w:val="24"/>
          <w:szCs w:val="24"/>
        </w:rPr>
        <w:tab/>
      </w:r>
      <w:r w:rsidR="00943414">
        <w:rPr>
          <w:rFonts w:ascii="Arial" w:hAnsi="Arial" w:cs="Arial"/>
          <w:b/>
          <w:sz w:val="24"/>
          <w:szCs w:val="24"/>
        </w:rPr>
        <w:tab/>
      </w:r>
      <w:r w:rsidR="00174DA4">
        <w:rPr>
          <w:rFonts w:ascii="Arial" w:hAnsi="Arial" w:cs="Arial"/>
          <w:sz w:val="24"/>
          <w:szCs w:val="24"/>
        </w:rPr>
        <w:tab/>
      </w:r>
      <w:r w:rsidR="00174DA4">
        <w:rPr>
          <w:rFonts w:ascii="Arial" w:hAnsi="Arial" w:cs="Arial"/>
          <w:sz w:val="24"/>
          <w:szCs w:val="24"/>
        </w:rPr>
        <w:tab/>
      </w:r>
      <w:r>
        <w:rPr>
          <w:rFonts w:ascii="Arial" w:hAnsi="Arial" w:cs="Arial"/>
          <w:sz w:val="24"/>
          <w:szCs w:val="24"/>
        </w:rPr>
        <w:t xml:space="preserve">          </w:t>
      </w:r>
      <w:r w:rsidR="00174DA4" w:rsidRPr="002B49AE">
        <w:rPr>
          <w:rFonts w:ascii="Arial" w:hAnsi="Arial" w:cs="Arial"/>
          <w:b/>
          <w:sz w:val="24"/>
          <w:szCs w:val="24"/>
        </w:rPr>
        <w:t>Για τον Εκδότη</w:t>
      </w:r>
    </w:p>
    <w:p w:rsidR="00174DA4" w:rsidRDefault="00174DA4" w:rsidP="00174DA4">
      <w:pPr>
        <w:spacing w:after="0" w:line="360" w:lineRule="auto"/>
        <w:rPr>
          <w:rFonts w:ascii="Arial" w:hAnsi="Arial" w:cs="Arial"/>
          <w:sz w:val="30"/>
          <w:szCs w:val="30"/>
        </w:rPr>
      </w:pPr>
    </w:p>
    <w:p w:rsidR="00174DA4" w:rsidRDefault="00174DA4" w:rsidP="00174DA4">
      <w:pPr>
        <w:spacing w:after="0" w:line="360" w:lineRule="auto"/>
        <w:rPr>
          <w:rFonts w:ascii="Arial" w:hAnsi="Arial" w:cs="Arial"/>
          <w:sz w:val="30"/>
          <w:szCs w:val="30"/>
        </w:rPr>
      </w:pPr>
      <w:r>
        <w:rPr>
          <w:rFonts w:ascii="Arial" w:hAnsi="Arial" w:cs="Arial"/>
          <w:sz w:val="30"/>
          <w:szCs w:val="30"/>
        </w:rPr>
        <w:t xml:space="preserve">______________________    </w:t>
      </w:r>
      <w:r>
        <w:rPr>
          <w:rFonts w:ascii="Arial" w:hAnsi="Arial" w:cs="Arial"/>
          <w:sz w:val="30"/>
          <w:szCs w:val="30"/>
        </w:rPr>
        <w:tab/>
      </w:r>
      <w:r>
        <w:rPr>
          <w:rFonts w:ascii="Arial" w:hAnsi="Arial" w:cs="Arial"/>
          <w:sz w:val="30"/>
          <w:szCs w:val="30"/>
        </w:rPr>
        <w:tab/>
        <w:t>___________________</w:t>
      </w:r>
    </w:p>
    <w:p w:rsidR="00174DA4" w:rsidRDefault="00174DA4" w:rsidP="00174DA4">
      <w:pPr>
        <w:spacing w:after="0" w:line="360" w:lineRule="auto"/>
        <w:rPr>
          <w:rFonts w:ascii="Arial" w:hAnsi="Arial" w:cs="Arial"/>
          <w:sz w:val="25"/>
          <w:szCs w:val="25"/>
        </w:rPr>
      </w:pPr>
      <w:r>
        <w:rPr>
          <w:rFonts w:ascii="Arial" w:hAnsi="Arial" w:cs="Arial"/>
          <w:sz w:val="25"/>
          <w:szCs w:val="25"/>
        </w:rPr>
        <w:t>Ονοματεπώνυμο</w:t>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t>Ονοματεπώνυμο</w:t>
      </w:r>
    </w:p>
    <w:p w:rsidR="00174DA4" w:rsidRDefault="00174DA4" w:rsidP="00174DA4">
      <w:pPr>
        <w:spacing w:after="0" w:line="360" w:lineRule="auto"/>
      </w:pPr>
    </w:p>
    <w:p w:rsidR="00174DA4" w:rsidRDefault="00174DA4" w:rsidP="00174DA4">
      <w:pPr>
        <w:spacing w:after="0" w:line="360" w:lineRule="auto"/>
        <w:rPr>
          <w:rFonts w:ascii="Arial" w:hAnsi="Arial" w:cs="Arial"/>
          <w:sz w:val="30"/>
          <w:szCs w:val="30"/>
        </w:rPr>
      </w:pPr>
      <w:r>
        <w:rPr>
          <w:rFonts w:ascii="Arial" w:hAnsi="Arial" w:cs="Arial"/>
          <w:sz w:val="30"/>
          <w:szCs w:val="30"/>
        </w:rPr>
        <w:t>______________________                ___________________</w:t>
      </w:r>
    </w:p>
    <w:p w:rsidR="00174DA4" w:rsidRDefault="00174DA4" w:rsidP="00174DA4">
      <w:pPr>
        <w:spacing w:after="0" w:line="360" w:lineRule="auto"/>
        <w:ind w:left="3600" w:hanging="3600"/>
      </w:pPr>
      <w:r>
        <w:rPr>
          <w:rFonts w:ascii="Arial" w:hAnsi="Arial" w:cs="Arial"/>
          <w:sz w:val="25"/>
          <w:szCs w:val="25"/>
        </w:rPr>
        <w:t xml:space="preserve">Υπογραφή &amp; σφραγίδα </w:t>
      </w:r>
      <w:r>
        <w:rPr>
          <w:rFonts w:ascii="Arial" w:hAnsi="Arial" w:cs="Arial"/>
          <w:sz w:val="25"/>
          <w:szCs w:val="25"/>
        </w:rPr>
        <w:tab/>
      </w:r>
      <w:r>
        <w:rPr>
          <w:rFonts w:ascii="Arial" w:hAnsi="Arial" w:cs="Arial"/>
          <w:sz w:val="25"/>
          <w:szCs w:val="25"/>
        </w:rPr>
        <w:tab/>
      </w:r>
      <w:r>
        <w:rPr>
          <w:rFonts w:ascii="Arial" w:hAnsi="Arial" w:cs="Arial"/>
          <w:sz w:val="25"/>
          <w:szCs w:val="25"/>
        </w:rPr>
        <w:tab/>
        <w:t>Υπογραφή &amp; σφραγίδα</w:t>
      </w:r>
    </w:p>
    <w:p w:rsidR="00174DA4" w:rsidRDefault="00174DA4" w:rsidP="00174DA4">
      <w:pPr>
        <w:spacing w:after="0" w:line="360" w:lineRule="auto"/>
        <w:ind w:left="4320" w:firstLine="720"/>
        <w:rPr>
          <w:rFonts w:ascii="Arial" w:hAnsi="Arial" w:cs="Arial"/>
          <w:sz w:val="25"/>
          <w:szCs w:val="25"/>
        </w:rPr>
      </w:pPr>
      <w:r>
        <w:rPr>
          <w:rFonts w:ascii="Arial" w:hAnsi="Arial" w:cs="Arial"/>
          <w:sz w:val="25"/>
          <w:szCs w:val="25"/>
        </w:rPr>
        <w:t>(εφόσον υπάρχει)</w:t>
      </w:r>
    </w:p>
    <w:p w:rsidR="00174DA4" w:rsidRDefault="00174DA4" w:rsidP="00174DA4">
      <w:pPr>
        <w:spacing w:after="0" w:line="360" w:lineRule="auto"/>
        <w:ind w:left="4320" w:firstLine="720"/>
        <w:rPr>
          <w:rFonts w:ascii="Arial" w:hAnsi="Arial" w:cs="Arial"/>
          <w:sz w:val="25"/>
          <w:szCs w:val="25"/>
        </w:rPr>
      </w:pPr>
    </w:p>
    <w:p w:rsidR="00174DA4" w:rsidRDefault="00174DA4" w:rsidP="00174DA4">
      <w:pPr>
        <w:spacing w:after="0" w:line="360" w:lineRule="auto"/>
        <w:rPr>
          <w:rFonts w:ascii="Arial" w:hAnsi="Arial" w:cs="Arial"/>
          <w:sz w:val="25"/>
          <w:szCs w:val="25"/>
        </w:rPr>
      </w:pPr>
      <w:r>
        <w:t xml:space="preserve"> </w:t>
      </w:r>
      <w:r>
        <w:rPr>
          <w:rFonts w:ascii="Arial" w:hAnsi="Arial" w:cs="Arial"/>
          <w:sz w:val="25"/>
          <w:szCs w:val="25"/>
        </w:rPr>
        <w:t>__________________________                    ______________________</w:t>
      </w:r>
    </w:p>
    <w:p w:rsidR="00174DA4" w:rsidRDefault="00174DA4" w:rsidP="00174DA4">
      <w:pPr>
        <w:spacing w:after="0" w:line="360" w:lineRule="auto"/>
      </w:pPr>
      <w:r>
        <w:rPr>
          <w:rFonts w:ascii="Arial" w:hAnsi="Arial" w:cs="Arial"/>
          <w:sz w:val="25"/>
          <w:szCs w:val="25"/>
        </w:rPr>
        <w:t xml:space="preserve">Τηλέφωνο &amp; email </w:t>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t>Τηλέφωνο &amp; email</w:t>
      </w:r>
      <w:r>
        <w:t xml:space="preserve"> </w:t>
      </w:r>
    </w:p>
    <w:p w:rsidR="00174DA4" w:rsidRDefault="00174DA4" w:rsidP="00174DA4">
      <w:pPr>
        <w:spacing w:after="0" w:line="360" w:lineRule="auto"/>
      </w:pPr>
    </w:p>
    <w:p w:rsidR="00174DA4" w:rsidRDefault="00174DA4" w:rsidP="00174DA4">
      <w:pPr>
        <w:spacing w:after="0" w:line="360" w:lineRule="auto"/>
        <w:rPr>
          <w:rFonts w:ascii="Arial" w:hAnsi="Arial" w:cs="Arial"/>
          <w:sz w:val="25"/>
          <w:szCs w:val="25"/>
        </w:rPr>
      </w:pPr>
      <w:r>
        <w:rPr>
          <w:rFonts w:ascii="Arial" w:hAnsi="Arial" w:cs="Arial"/>
          <w:sz w:val="25"/>
          <w:szCs w:val="25"/>
        </w:rPr>
        <w:t>__________________________                     ______________________</w:t>
      </w:r>
    </w:p>
    <w:p w:rsidR="00174DA4" w:rsidRDefault="00174DA4" w:rsidP="00174DA4">
      <w:pPr>
        <w:spacing w:after="0" w:line="360" w:lineRule="auto"/>
        <w:rPr>
          <w:rFonts w:ascii="Arial" w:hAnsi="Arial" w:cs="Arial"/>
          <w:sz w:val="25"/>
          <w:szCs w:val="25"/>
        </w:rPr>
      </w:pPr>
      <w:r>
        <w:rPr>
          <w:rFonts w:ascii="Arial" w:hAnsi="Arial" w:cs="Arial"/>
          <w:sz w:val="25"/>
          <w:szCs w:val="25"/>
        </w:rPr>
        <w:t xml:space="preserve">Ημερομηνία </w:t>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t>Ημερομηνία</w:t>
      </w:r>
    </w:p>
    <w:p w:rsidR="00174DA4" w:rsidRDefault="00174DA4" w:rsidP="00174DA4">
      <w:pPr>
        <w:spacing w:after="0" w:line="360" w:lineRule="auto"/>
        <w:rPr>
          <w:rFonts w:ascii="Arial" w:hAnsi="Arial" w:cs="Arial"/>
          <w:sz w:val="25"/>
          <w:szCs w:val="25"/>
        </w:rPr>
      </w:pPr>
    </w:p>
    <w:p w:rsidR="00664666" w:rsidRDefault="00F66224"/>
    <w:sectPr w:rsidR="006646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A4"/>
    <w:rsid w:val="00174DA4"/>
    <w:rsid w:val="001A26D2"/>
    <w:rsid w:val="008B2631"/>
    <w:rsid w:val="0091243B"/>
    <w:rsid w:val="00943414"/>
    <w:rsid w:val="00C23AB7"/>
    <w:rsid w:val="00C749CF"/>
    <w:rsid w:val="00DC18CF"/>
    <w:rsid w:val="00E27009"/>
    <w:rsid w:val="00F60CAE"/>
    <w:rsid w:val="00F662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FA67"/>
  <w15:chartTrackingRefBased/>
  <w15:docId w15:val="{832126AC-8690-4CF4-9520-BF7FD374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D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822</Words>
  <Characters>4443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Βοζανα</dc:creator>
  <cp:keywords/>
  <dc:description/>
  <cp:lastModifiedBy>vozana</cp:lastModifiedBy>
  <cp:revision>3</cp:revision>
  <cp:lastPrinted>2022-11-29T10:32:00Z</cp:lastPrinted>
  <dcterms:created xsi:type="dcterms:W3CDTF">2022-11-29T10:31:00Z</dcterms:created>
  <dcterms:modified xsi:type="dcterms:W3CDTF">2022-11-29T10:41:00Z</dcterms:modified>
</cp:coreProperties>
</file>